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513" w14:textId="636256F4" w:rsidR="000F6166" w:rsidRPr="008075EC" w:rsidRDefault="000F6166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Filtration</w:t>
      </w:r>
      <w:r w:rsidR="007A10DA">
        <w:rPr>
          <w:rFonts w:ascii="Tahoma" w:hAnsi="Tahoma" w:cs="Tahoma"/>
          <w:b/>
          <w:bCs/>
          <w:iCs/>
          <w:sz w:val="36"/>
          <w:szCs w:val="24"/>
          <w:lang w:val="de-DE"/>
        </w:rPr>
        <w:t>sanlage</w:t>
      </w:r>
      <w:r w:rsidR="00557810"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29A379AE" w:rsidR="008075EC" w:rsidRPr="005A10C0" w:rsidRDefault="007A10DA" w:rsidP="008075EC">
      <w:pPr>
        <w:spacing w:before="120"/>
        <w:rPr>
          <w:rFonts w:ascii="Tahoma" w:hAnsi="Tahoma" w:cs="Tahoma"/>
          <w:b/>
          <w:bCs/>
          <w:sz w:val="28"/>
          <w:szCs w:val="24"/>
          <w:lang w:val="de-DE"/>
        </w:rPr>
      </w:pPr>
      <w:r w:rsidRPr="005A10C0">
        <w:rPr>
          <w:rFonts w:ascii="Tahoma" w:hAnsi="Tahoma" w:cs="Tahoma"/>
          <w:b/>
          <w:bCs/>
          <w:sz w:val="28"/>
          <w:szCs w:val="24"/>
          <w:lang w:val="de-DE"/>
        </w:rPr>
        <w:t>Hydro</w:t>
      </w:r>
      <w:r w:rsidR="000F6166" w:rsidRPr="005A10C0">
        <w:rPr>
          <w:rFonts w:ascii="Tahoma" w:hAnsi="Tahoma" w:cs="Tahoma"/>
          <w:b/>
          <w:bCs/>
          <w:sz w:val="28"/>
          <w:szCs w:val="24"/>
          <w:lang w:val="de-DE"/>
        </w:rPr>
        <w:t>system</w:t>
      </w:r>
      <w:r w:rsidR="00E919C7" w:rsidRPr="005A10C0">
        <w:rPr>
          <w:rFonts w:ascii="Tahoma" w:hAnsi="Tahoma" w:cs="Tahoma"/>
          <w:b/>
          <w:bCs/>
          <w:sz w:val="28"/>
          <w:szCs w:val="24"/>
          <w:lang w:val="de-DE"/>
        </w:rPr>
        <w:t xml:space="preserve"> 1</w:t>
      </w:r>
      <w:r w:rsidR="0021730C">
        <w:rPr>
          <w:rFonts w:ascii="Tahoma" w:hAnsi="Tahoma" w:cs="Tahoma"/>
          <w:b/>
          <w:bCs/>
          <w:sz w:val="28"/>
          <w:szCs w:val="24"/>
          <w:lang w:val="de-DE"/>
        </w:rPr>
        <w:t>0</w:t>
      </w:r>
      <w:r w:rsidR="005A10C0" w:rsidRPr="005A10C0">
        <w:rPr>
          <w:rFonts w:ascii="Tahoma" w:hAnsi="Tahoma" w:cs="Tahoma"/>
          <w:b/>
          <w:bCs/>
          <w:sz w:val="28"/>
          <w:szCs w:val="24"/>
          <w:lang w:val="de-DE"/>
        </w:rPr>
        <w:t>00</w:t>
      </w:r>
      <w:r w:rsidR="000F6166" w:rsidRPr="005A10C0">
        <w:rPr>
          <w:rFonts w:ascii="Tahoma" w:hAnsi="Tahoma" w:cs="Tahoma"/>
          <w:b/>
          <w:bCs/>
          <w:sz w:val="28"/>
          <w:szCs w:val="24"/>
          <w:lang w:val="de-DE"/>
        </w:rPr>
        <w:t xml:space="preserve"> 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6CB4245" w14:textId="25B45D86" w:rsidR="000F6166" w:rsidRDefault="005A10C0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>Niederschlagswasserbehandlung mit 3P Hydrosystem 1</w:t>
      </w:r>
      <w:r w:rsidR="0021730C">
        <w:rPr>
          <w:rFonts w:ascii="Tahoma" w:hAnsi="Tahoma" w:cs="Tahoma"/>
          <w:b/>
          <w:bCs/>
          <w:sz w:val="28"/>
          <w:lang w:val="de-DE"/>
        </w:rPr>
        <w:t>0</w:t>
      </w:r>
      <w:r>
        <w:rPr>
          <w:rFonts w:ascii="Tahoma" w:hAnsi="Tahoma" w:cs="Tahoma"/>
          <w:b/>
          <w:bCs/>
          <w:sz w:val="28"/>
          <w:lang w:val="de-DE"/>
        </w:rPr>
        <w:t>00 in Schachtbauwerk DN 1</w:t>
      </w:r>
      <w:r w:rsidR="0021730C">
        <w:rPr>
          <w:rFonts w:ascii="Tahoma" w:hAnsi="Tahoma" w:cs="Tahoma"/>
          <w:b/>
          <w:bCs/>
          <w:sz w:val="28"/>
          <w:lang w:val="de-DE"/>
        </w:rPr>
        <w:t>0</w:t>
      </w:r>
      <w:r>
        <w:rPr>
          <w:rFonts w:ascii="Tahoma" w:hAnsi="Tahoma" w:cs="Tahoma"/>
          <w:b/>
          <w:bCs/>
          <w:sz w:val="28"/>
          <w:lang w:val="de-DE"/>
        </w:rPr>
        <w:t>00</w:t>
      </w:r>
    </w:p>
    <w:p w14:paraId="30704A1C" w14:textId="77777777" w:rsidR="00142815" w:rsidRPr="008075EC" w:rsidRDefault="00142815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</w:p>
    <w:p w14:paraId="1EDBB6C2" w14:textId="7AB818F2" w:rsidR="00313F18" w:rsidRDefault="005A10C0" w:rsidP="001C685D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3P Hydrosystem im Filterschacht DN 1000 / Beton</w:t>
      </w:r>
    </w:p>
    <w:p w14:paraId="05C04104" w14:textId="77777777" w:rsidR="0075170B" w:rsidRDefault="0075170B" w:rsidP="005A10C0">
      <w:pPr>
        <w:rPr>
          <w:rFonts w:ascii="Tahoma" w:hAnsi="Tahoma" w:cs="Tahoma"/>
          <w:sz w:val="24"/>
          <w:lang w:val="de-DE"/>
        </w:rPr>
      </w:pPr>
    </w:p>
    <w:p w14:paraId="7928D26A" w14:textId="4E8D5BC8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Gesamtfläche</w:t>
      </w:r>
      <w:r>
        <w:rPr>
          <w:rFonts w:ascii="Tahoma" w:hAnsi="Tahoma" w:cs="Tahoma"/>
          <w:sz w:val="24"/>
          <w:lang w:val="de-DE"/>
        </w:rPr>
        <w:t xml:space="preserve"> (Dach)</w:t>
      </w:r>
      <w:r w:rsidRPr="005A10C0">
        <w:rPr>
          <w:rFonts w:ascii="Tahoma" w:hAnsi="Tahoma" w:cs="Tahoma"/>
          <w:sz w:val="24"/>
          <w:lang w:val="de-DE"/>
        </w:rPr>
        <w:t xml:space="preserve"> </w:t>
      </w:r>
      <w:proofErr w:type="spellStart"/>
      <w:r w:rsidRPr="005A10C0">
        <w:rPr>
          <w:rFonts w:ascii="Tahoma" w:hAnsi="Tahoma" w:cs="Tahoma"/>
          <w:sz w:val="24"/>
          <w:lang w:val="de-DE"/>
        </w:rPr>
        <w:t>roof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1.000 m²  </w:t>
      </w:r>
    </w:p>
    <w:p w14:paraId="2E1D3674" w14:textId="22D853BF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(Verkehrsflächen) </w:t>
      </w:r>
      <w:proofErr w:type="spellStart"/>
      <w:r w:rsidRPr="005A10C0">
        <w:rPr>
          <w:rFonts w:ascii="Tahoma" w:hAnsi="Tahoma" w:cs="Tahoma"/>
          <w:sz w:val="24"/>
          <w:lang w:val="de-DE"/>
        </w:rPr>
        <w:t>traffic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750 m²  </w:t>
      </w:r>
    </w:p>
    <w:p w14:paraId="31BECE97" w14:textId="059ADE31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(Schwerlastflächen) </w:t>
      </w:r>
      <w:r w:rsidRPr="005A10C0">
        <w:rPr>
          <w:rFonts w:ascii="Tahoma" w:hAnsi="Tahoma" w:cs="Tahoma"/>
          <w:sz w:val="24"/>
          <w:lang w:val="de-DE"/>
        </w:rPr>
        <w:t xml:space="preserve">heavy </w:t>
      </w:r>
      <w:proofErr w:type="spellStart"/>
      <w:r w:rsidRPr="005A10C0">
        <w:rPr>
          <w:rFonts w:ascii="Tahoma" w:hAnsi="Tahoma" w:cs="Tahoma"/>
          <w:sz w:val="24"/>
          <w:lang w:val="de-DE"/>
        </w:rPr>
        <w:t>traffic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500 m²  </w:t>
      </w:r>
    </w:p>
    <w:p w14:paraId="00085784" w14:textId="221EF22E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(Metallflächen) </w:t>
      </w:r>
      <w:proofErr w:type="spellStart"/>
      <w:r w:rsidRPr="005A10C0">
        <w:rPr>
          <w:rFonts w:ascii="Tahoma" w:hAnsi="Tahoma" w:cs="Tahoma"/>
          <w:sz w:val="24"/>
          <w:lang w:val="de-DE"/>
        </w:rPr>
        <w:t>metal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650 m²  </w:t>
      </w:r>
    </w:p>
    <w:p w14:paraId="2745CD52" w14:textId="6CF86EA7" w:rsidR="0075170B" w:rsidRDefault="0075170B" w:rsidP="0075170B">
      <w:pPr>
        <w:ind w:left="360"/>
        <w:rPr>
          <w:rFonts w:ascii="Tahoma" w:hAnsi="Tahoma" w:cs="Tahoma"/>
          <w:sz w:val="24"/>
          <w:lang w:val="de-DE"/>
        </w:rPr>
      </w:pPr>
    </w:p>
    <w:p w14:paraId="09EBFBCC" w14:textId="7CA8A1D5" w:rsidR="005A10C0" w:rsidRPr="005A10C0" w:rsidRDefault="005A10C0" w:rsidP="005A10C0">
      <w:pPr>
        <w:jc w:val="both"/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Liefern und </w:t>
      </w:r>
      <w:r w:rsidR="000957E3">
        <w:rPr>
          <w:rFonts w:ascii="Tahoma" w:hAnsi="Tahoma" w:cs="Tahoma"/>
          <w:sz w:val="24"/>
          <w:lang w:val="de-DE"/>
        </w:rPr>
        <w:t>E</w:t>
      </w:r>
      <w:r w:rsidRPr="005A10C0">
        <w:rPr>
          <w:rFonts w:ascii="Tahoma" w:hAnsi="Tahoma" w:cs="Tahoma"/>
          <w:sz w:val="24"/>
          <w:lang w:val="de-DE"/>
        </w:rPr>
        <w:t xml:space="preserve">inbauen des nachfolgend beschriebenen Schachtbauwerkes zur Behandlung von Niederschlagswasser </w:t>
      </w:r>
      <w:r w:rsidR="000957E3">
        <w:rPr>
          <w:rFonts w:ascii="Tahoma" w:hAnsi="Tahoma" w:cs="Tahoma"/>
          <w:sz w:val="24"/>
          <w:lang w:val="de-DE"/>
        </w:rPr>
        <w:t>aus</w:t>
      </w:r>
      <w:r w:rsidRPr="005A10C0">
        <w:rPr>
          <w:rFonts w:ascii="Tahoma" w:hAnsi="Tahoma" w:cs="Tahoma"/>
          <w:sz w:val="24"/>
          <w:lang w:val="de-DE"/>
        </w:rPr>
        <w:t xml:space="preserve"> Verkehrs-, Dach- und Metalldachflächen. Integrierter hydrodynamischer Abscheider (Radialabscheidekammer) mit geschütztem, absaugbarem Sediment-Auffangbehälter. Integrierte, auswechselbare Elemente zur Feinfiltration des Niederschlagswassers. Nachgewiesene irreversible Aufnahme von Schwermetallen und organischen Schadstoffen unter Einhaltung der</w:t>
      </w:r>
      <w:r>
        <w:rPr>
          <w:rFonts w:ascii="Tahoma" w:hAnsi="Tahoma" w:cs="Tahoma"/>
          <w:sz w:val="24"/>
          <w:lang w:val="de-DE"/>
        </w:rPr>
        <w:t xml:space="preserve"> </w:t>
      </w:r>
      <w:r w:rsidRPr="005A10C0">
        <w:rPr>
          <w:rFonts w:ascii="Tahoma" w:hAnsi="Tahoma" w:cs="Tahoma"/>
          <w:sz w:val="24"/>
          <w:lang w:val="de-DE"/>
        </w:rPr>
        <w:t xml:space="preserve">Grenzwerte der Bundesbodenschutzverordnung (BBodSchV). Mit integriertem Öl-Rückhaltesystem am Auslauf und Notüberlauf. </w:t>
      </w:r>
    </w:p>
    <w:p w14:paraId="3D276E84" w14:textId="77777777" w:rsidR="005A10C0" w:rsidRPr="005A10C0" w:rsidRDefault="005A10C0" w:rsidP="005A10C0">
      <w:pPr>
        <w:jc w:val="both"/>
        <w:rPr>
          <w:rFonts w:ascii="Tahoma" w:hAnsi="Tahoma" w:cs="Tahoma"/>
          <w:sz w:val="24"/>
          <w:lang w:val="de-DE"/>
        </w:rPr>
      </w:pPr>
    </w:p>
    <w:p w14:paraId="2CC79AA4" w14:textId="77777777" w:rsidR="005A10C0" w:rsidRPr="005A10C0" w:rsidRDefault="005A10C0" w:rsidP="005A10C0">
      <w:pPr>
        <w:jc w:val="both"/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Geprüft durch LGA / TÜV Rheinland nach den Prüfgrundsätzen des DIBt. </w:t>
      </w:r>
    </w:p>
    <w:p w14:paraId="11B9DD1B" w14:textId="77777777" w:rsidR="00E95E5E" w:rsidRPr="005A10C0" w:rsidRDefault="00E95E5E" w:rsidP="005A10C0">
      <w:pPr>
        <w:rPr>
          <w:rFonts w:ascii="Tahoma" w:hAnsi="Tahoma" w:cs="Tahoma"/>
          <w:sz w:val="24"/>
        </w:rPr>
      </w:pPr>
    </w:p>
    <w:p w14:paraId="2DB7AF40" w14:textId="558CEC52" w:rsidR="0075170B" w:rsidRDefault="005A10C0" w:rsidP="005A10C0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Schachtbauwerk bestehend aus:</w:t>
      </w:r>
    </w:p>
    <w:p w14:paraId="1A52D6DD" w14:textId="77777777" w:rsidR="005A10C0" w:rsidRPr="005A10C0" w:rsidRDefault="005A10C0" w:rsidP="005A10C0">
      <w:pPr>
        <w:rPr>
          <w:rFonts w:ascii="Tahoma" w:hAnsi="Tahoma" w:cs="Tahoma"/>
          <w:b/>
          <w:bCs/>
          <w:sz w:val="24"/>
          <w:lang w:val="de-DE"/>
        </w:rPr>
      </w:pPr>
    </w:p>
    <w:p w14:paraId="0AF5DABE" w14:textId="77777777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Betonschacht DN 1000 als monolithisches Bauteil, Mindestbetongüte C 40/50</w:t>
      </w:r>
    </w:p>
    <w:p w14:paraId="14D55968" w14:textId="15710BEE" w:rsidR="005A10C0" w:rsidRPr="005A10C0" w:rsidRDefault="005A10C0" w:rsidP="005A10C0">
      <w:pPr>
        <w:pStyle w:val="Listenabsatz"/>
        <w:ind w:left="720"/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Expositionsklasse XA 2 nach DIN EN 206</w:t>
      </w:r>
    </w:p>
    <w:p w14:paraId="19809DE1" w14:textId="544F1CA7" w:rsidR="0075170B" w:rsidRPr="000957E3" w:rsidRDefault="000957E3" w:rsidP="000957E3">
      <w:pPr>
        <w:pStyle w:val="Listenabsatz"/>
        <w:tabs>
          <w:tab w:val="left" w:pos="6775"/>
        </w:tabs>
        <w:ind w:left="720"/>
        <w:rPr>
          <w:rFonts w:ascii="Tahoma" w:hAnsi="Tahoma" w:cs="Tahoma"/>
          <w:sz w:val="24"/>
          <w:lang w:val="de-DE"/>
        </w:rPr>
      </w:pPr>
      <w:r w:rsidRPr="000957E3">
        <w:rPr>
          <w:rFonts w:ascii="Tahoma" w:hAnsi="Tahoma" w:cs="Tahoma"/>
          <w:sz w:val="24"/>
          <w:lang w:val="de-DE"/>
        </w:rPr>
        <w:t>Anschluss: Zu- und Ablauf DN 200 KG</w:t>
      </w:r>
    </w:p>
    <w:p w14:paraId="0B5AD80D" w14:textId="689DB371" w:rsidR="006E1723" w:rsidRPr="006E1723" w:rsidRDefault="000957E3" w:rsidP="000957E3">
      <w:pPr>
        <w:pStyle w:val="Listenabsatz"/>
        <w:ind w:left="72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Wandstärke: 150 mm</w:t>
      </w:r>
    </w:p>
    <w:p w14:paraId="735589EB" w14:textId="45C75FC7" w:rsidR="00370F90" w:rsidRDefault="000957E3" w:rsidP="000957E3">
      <w:pPr>
        <w:pStyle w:val="Listenabsatz"/>
        <w:ind w:left="72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Gesamtgewicht ca. 3,8 t</w:t>
      </w:r>
      <w:r w:rsidR="001B4B46">
        <w:rPr>
          <w:rFonts w:ascii="Tahoma" w:hAnsi="Tahoma" w:cs="Tahoma"/>
          <w:sz w:val="24"/>
          <w:lang w:val="de-DE"/>
        </w:rPr>
        <w:t>o</w:t>
      </w:r>
    </w:p>
    <w:p w14:paraId="04356055" w14:textId="79BB68F9" w:rsidR="000957E3" w:rsidRDefault="000957E3" w:rsidP="0021730C">
      <w:pPr>
        <w:pStyle w:val="Listenabsatz"/>
        <w:ind w:left="72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Gesamthöhe inkl. Konus: 2</w:t>
      </w:r>
      <w:r w:rsidR="000F6BAB">
        <w:rPr>
          <w:rFonts w:ascii="Tahoma" w:hAnsi="Tahoma" w:cs="Tahoma"/>
          <w:sz w:val="24"/>
          <w:lang w:val="de-DE"/>
        </w:rPr>
        <w:t>.</w:t>
      </w:r>
      <w:r>
        <w:rPr>
          <w:rFonts w:ascii="Tahoma" w:hAnsi="Tahoma" w:cs="Tahoma"/>
          <w:sz w:val="24"/>
          <w:lang w:val="de-DE"/>
        </w:rPr>
        <w:t>850 mm</w:t>
      </w:r>
    </w:p>
    <w:p w14:paraId="1C98401E" w14:textId="2423E7AC" w:rsidR="000957E3" w:rsidRPr="000957E3" w:rsidRDefault="000957E3" w:rsidP="000957E3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W</w:t>
      </w:r>
      <w:r w:rsidRPr="000957E3">
        <w:rPr>
          <w:rFonts w:ascii="Tahoma" w:hAnsi="Tahoma" w:cs="Tahoma"/>
          <w:sz w:val="24"/>
          <w:lang w:val="de-DE"/>
        </w:rPr>
        <w:t>erkseitig eingebaute Filtrationsanlage Typ Hydrosystem 1000</w:t>
      </w:r>
    </w:p>
    <w:p w14:paraId="749FEFE9" w14:textId="5C01F501" w:rsidR="0057157B" w:rsidRPr="000957E3" w:rsidRDefault="000957E3" w:rsidP="000957E3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M</w:t>
      </w:r>
      <w:r w:rsidRPr="000957E3">
        <w:rPr>
          <w:rFonts w:ascii="Tahoma" w:hAnsi="Tahoma" w:cs="Tahoma"/>
          <w:sz w:val="24"/>
          <w:lang w:val="de-DE"/>
        </w:rPr>
        <w:t>it Konus 1000/600 Einstiegsöffnung NW 625 mm / SLW 60</w:t>
      </w:r>
    </w:p>
    <w:p w14:paraId="306C5796" w14:textId="701AA6E6" w:rsid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0E370387" w14:textId="77777777" w:rsidR="00465611" w:rsidRPr="008075EC" w:rsidRDefault="00465611" w:rsidP="008075EC">
      <w:pPr>
        <w:rPr>
          <w:rFonts w:ascii="Tahoma" w:hAnsi="Tahoma" w:cs="Tahoma"/>
          <w:sz w:val="24"/>
          <w:lang w:val="de-DE"/>
        </w:rPr>
      </w:pPr>
    </w:p>
    <w:p w14:paraId="14D88B70" w14:textId="3C06E634" w:rsidR="007206B4" w:rsidRDefault="008075EC" w:rsidP="007206B4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</w:t>
      </w:r>
      <w:r w:rsidR="007206B4">
        <w:rPr>
          <w:rFonts w:ascii="Tahoma" w:hAnsi="Tahoma" w:cs="Tahoma"/>
        </w:rPr>
        <w:t>:</w:t>
      </w:r>
      <w:r w:rsidR="007206B4">
        <w:rPr>
          <w:rFonts w:ascii="Tahoma" w:hAnsi="Tahoma" w:cs="Tahoma"/>
        </w:rPr>
        <w:tab/>
      </w:r>
      <w:r w:rsidR="007206B4">
        <w:rPr>
          <w:rFonts w:ascii="Tahoma" w:hAnsi="Tahoma" w:cs="Tahoma"/>
        </w:rPr>
        <w:tab/>
      </w:r>
      <w:r w:rsidRPr="00646C84">
        <w:rPr>
          <w:rFonts w:ascii="Tahoma" w:hAnsi="Tahoma" w:cs="Tahoma"/>
        </w:rPr>
        <w:t>HABA-Beton</w:t>
      </w:r>
      <w:r w:rsidR="00E919C7">
        <w:rPr>
          <w:rFonts w:ascii="Tahoma" w:hAnsi="Tahoma" w:cs="Tahoma"/>
        </w:rPr>
        <w:t xml:space="preserve"> Johann Bartlechner KG</w:t>
      </w:r>
    </w:p>
    <w:p w14:paraId="1E4B11B8" w14:textId="2B526696" w:rsidR="008538BF" w:rsidRPr="00E01852" w:rsidRDefault="007206B4" w:rsidP="007206B4">
      <w:pPr>
        <w:pStyle w:val="Angebot"/>
        <w:tabs>
          <w:tab w:val="left" w:pos="28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01852">
        <w:rPr>
          <w:rFonts w:ascii="Tahoma" w:hAnsi="Tahoma" w:cs="Tahoma"/>
        </w:rPr>
        <w:tab/>
      </w:r>
      <w:hyperlink r:id="rId8" w:history="1">
        <w:r w:rsidR="00E01852" w:rsidRPr="00E01852">
          <w:rPr>
            <w:rStyle w:val="Hyperlink"/>
            <w:rFonts w:ascii="Tahoma" w:hAnsi="Tahoma" w:cs="Tahoma"/>
            <w:color w:val="auto"/>
            <w:u w:val="none"/>
          </w:rPr>
          <w:t>www.haba-beton.de</w:t>
        </w:r>
      </w:hyperlink>
    </w:p>
    <w:sectPr w:rsidR="008538BF" w:rsidRPr="00E01852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>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957E3"/>
    <w:rsid w:val="000F6166"/>
    <w:rsid w:val="000F6BAB"/>
    <w:rsid w:val="00113CF9"/>
    <w:rsid w:val="00142815"/>
    <w:rsid w:val="0015696B"/>
    <w:rsid w:val="00167CE0"/>
    <w:rsid w:val="001B4B46"/>
    <w:rsid w:val="001C685D"/>
    <w:rsid w:val="001E10E3"/>
    <w:rsid w:val="0021730C"/>
    <w:rsid w:val="002D1F0D"/>
    <w:rsid w:val="003076A4"/>
    <w:rsid w:val="00313F18"/>
    <w:rsid w:val="00367A97"/>
    <w:rsid w:val="00370F90"/>
    <w:rsid w:val="00445A4A"/>
    <w:rsid w:val="0045754A"/>
    <w:rsid w:val="00465611"/>
    <w:rsid w:val="00486B59"/>
    <w:rsid w:val="00557810"/>
    <w:rsid w:val="0057157B"/>
    <w:rsid w:val="005A10C0"/>
    <w:rsid w:val="00646C84"/>
    <w:rsid w:val="00675014"/>
    <w:rsid w:val="00693FF5"/>
    <w:rsid w:val="006D45B4"/>
    <w:rsid w:val="006E1723"/>
    <w:rsid w:val="006E43CF"/>
    <w:rsid w:val="00703DBF"/>
    <w:rsid w:val="007206B4"/>
    <w:rsid w:val="0075170B"/>
    <w:rsid w:val="00771DD5"/>
    <w:rsid w:val="007737BA"/>
    <w:rsid w:val="007A10DA"/>
    <w:rsid w:val="007C000A"/>
    <w:rsid w:val="008075EC"/>
    <w:rsid w:val="00817B9E"/>
    <w:rsid w:val="008538BF"/>
    <w:rsid w:val="0091516F"/>
    <w:rsid w:val="00A24014"/>
    <w:rsid w:val="00AA5F75"/>
    <w:rsid w:val="00B45CD8"/>
    <w:rsid w:val="00BE1785"/>
    <w:rsid w:val="00C1298B"/>
    <w:rsid w:val="00C26F0F"/>
    <w:rsid w:val="00CA1BCA"/>
    <w:rsid w:val="00CF00BE"/>
    <w:rsid w:val="00E01852"/>
    <w:rsid w:val="00E01E17"/>
    <w:rsid w:val="00E919C7"/>
    <w:rsid w:val="00E95E5E"/>
    <w:rsid w:val="00EC5A3F"/>
    <w:rsid w:val="00F64EA2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7</cp:revision>
  <cp:lastPrinted>2025-07-22T07:13:00Z</cp:lastPrinted>
  <dcterms:created xsi:type="dcterms:W3CDTF">2025-07-08T07:34:00Z</dcterms:created>
  <dcterms:modified xsi:type="dcterms:W3CDTF">2025-07-22T07:13:00Z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